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6E1" w:rsidRPr="00AF3318" w:rsidRDefault="00AF3318" w:rsidP="00AF3318">
      <w:pPr>
        <w:pStyle w:val="NormalWeb"/>
        <w:spacing w:before="0" w:beforeAutospacing="0" w:after="0" w:afterAutospacing="0" w:line="300" w:lineRule="atLeast"/>
        <w:jc w:val="right"/>
        <w:rPr>
          <w:rFonts w:ascii="inherit" w:hAnsi="inherit"/>
          <w:b/>
          <w:bCs/>
          <w:color w:val="000000" w:themeColor="text1"/>
          <w:sz w:val="35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318">
        <w:rPr>
          <w:rFonts w:ascii="inherit" w:hAnsi="inherit"/>
          <w:b/>
          <w:bCs/>
          <w:color w:val="000000" w:themeColor="text1"/>
          <w:sz w:val="35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Date: 30</w:t>
      </w:r>
      <w:r w:rsidRPr="00AF3318">
        <w:rPr>
          <w:rFonts w:ascii="inherit" w:hAnsi="inherit"/>
          <w:b/>
          <w:bCs/>
          <w:color w:val="000000" w:themeColor="text1"/>
          <w:sz w:val="35"/>
          <w:szCs w:val="2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AF3318">
        <w:rPr>
          <w:rFonts w:ascii="inherit" w:hAnsi="inherit"/>
          <w:b/>
          <w:bCs/>
          <w:color w:val="000000" w:themeColor="text1"/>
          <w:sz w:val="35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July 2025</w:t>
      </w:r>
    </w:p>
    <w:p w:rsidR="005716E1" w:rsidRPr="005716E1" w:rsidRDefault="005716E1" w:rsidP="005716E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</w:pPr>
    </w:p>
    <w:p w:rsidR="005716E1" w:rsidRPr="005716E1" w:rsidRDefault="005716E1" w:rsidP="005716E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</w:pPr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 xml:space="preserve">Total Fees for First Year (2025-2026) is </w:t>
      </w:r>
      <w:proofErr w:type="spellStart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Rs</w:t>
      </w:r>
      <w:proofErr w:type="spellEnd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. 1, 42,500.00 (</w:t>
      </w:r>
      <w:proofErr w:type="spellStart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Rs</w:t>
      </w:r>
      <w:proofErr w:type="spellEnd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 xml:space="preserve">. One Lakh Forty-Two Thousand Five Hundred Only) which includes Tuition Fee </w:t>
      </w:r>
      <w:proofErr w:type="spellStart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Rs</w:t>
      </w:r>
      <w:proofErr w:type="spellEnd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. 1,12,000.00 (</w:t>
      </w:r>
      <w:proofErr w:type="spellStart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Rs</w:t>
      </w:r>
      <w:proofErr w:type="spellEnd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 xml:space="preserve">. One Lakh Twelve Thousand Only), </w:t>
      </w:r>
      <w:proofErr w:type="spellStart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Rs</w:t>
      </w:r>
      <w:proofErr w:type="spellEnd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. 28,000.00 (</w:t>
      </w:r>
      <w:proofErr w:type="spellStart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Rs</w:t>
      </w:r>
      <w:proofErr w:type="spellEnd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 xml:space="preserve">. Twenty-Eight Thousand Only) for Admission Fee, Development Fund, Uniforms &amp; Accessories and Industrial Visit or Value Added programme, </w:t>
      </w:r>
      <w:proofErr w:type="spellStart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Rs</w:t>
      </w:r>
      <w:proofErr w:type="spellEnd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. 2,500.00 (</w:t>
      </w:r>
      <w:proofErr w:type="spellStart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Rs</w:t>
      </w:r>
      <w:proofErr w:type="spellEnd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 xml:space="preserve">. Two Thousand Five Hundred Only) for Examination Fee &amp; </w:t>
      </w:r>
      <w:proofErr w:type="spellStart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Rs</w:t>
      </w:r>
      <w:proofErr w:type="spellEnd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. 5,000.00 (</w:t>
      </w:r>
      <w:proofErr w:type="spellStart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Rs</w:t>
      </w:r>
      <w:proofErr w:type="spellEnd"/>
      <w:r w:rsidRPr="005716E1"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  <w:t>. Five Thousand Only) Caution Money Deposit.</w:t>
      </w:r>
    </w:p>
    <w:p w:rsidR="005716E1" w:rsidRPr="005716E1" w:rsidRDefault="005716E1" w:rsidP="005716E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</w:pPr>
    </w:p>
    <w:p w:rsidR="005716E1" w:rsidRPr="005716E1" w:rsidRDefault="005716E1" w:rsidP="005716E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inherit" w:eastAsia="Times New Roman" w:hAnsi="inherit" w:cs="Nirmala UI"/>
          <w:color w:val="1F1F1F"/>
          <w:sz w:val="34"/>
          <w:szCs w:val="42"/>
          <w:lang w:eastAsia="en-IN" w:bidi="mr-IN"/>
        </w:rPr>
      </w:pPr>
    </w:p>
    <w:p w:rsidR="005716E1" w:rsidRDefault="005716E1" w:rsidP="005716E1">
      <w:pPr>
        <w:pStyle w:val="HTMLPreformatted"/>
        <w:shd w:val="clear" w:color="auto" w:fill="F8F9FA"/>
        <w:spacing w:line="480" w:lineRule="atLeast"/>
        <w:rPr>
          <w:rFonts w:ascii="inherit" w:hAnsi="inherit"/>
          <w:color w:val="1F1F1F"/>
          <w:sz w:val="42"/>
          <w:szCs w:val="42"/>
        </w:rPr>
      </w:pPr>
      <w:r w:rsidRPr="005716E1">
        <w:rPr>
          <w:rFonts w:ascii="inherit" w:hAnsi="inherit" w:cs="Nirmala UI" w:hint="cs"/>
          <w:color w:val="1F1F1F"/>
          <w:sz w:val="34"/>
          <w:szCs w:val="42"/>
          <w:cs/>
          <w:lang w:bidi="mr-IN"/>
        </w:rPr>
        <w:t>पहिल्या वर्षासाठी (२०२५-२०२६) एकूण शुल्क रु. 1</w:t>
      </w:r>
      <w:r w:rsidRPr="005716E1">
        <w:rPr>
          <w:rFonts w:ascii="inherit" w:hAnsi="inherit" w:cs="Nirmala UI" w:hint="cs"/>
          <w:color w:val="1F1F1F"/>
          <w:sz w:val="34"/>
          <w:szCs w:val="42"/>
          <w:lang w:bidi="mr-IN"/>
        </w:rPr>
        <w:t xml:space="preserve">, </w:t>
      </w:r>
      <w:r w:rsidRPr="005716E1">
        <w:rPr>
          <w:rFonts w:ascii="inherit" w:hAnsi="inherit" w:cs="Nirmala UI" w:hint="cs"/>
          <w:color w:val="1F1F1F"/>
          <w:sz w:val="34"/>
          <w:szCs w:val="42"/>
          <w:cs/>
          <w:lang w:bidi="mr-IN"/>
        </w:rPr>
        <w:t>42</w:t>
      </w:r>
      <w:r w:rsidRPr="005716E1">
        <w:rPr>
          <w:rFonts w:ascii="inherit" w:hAnsi="inherit" w:cs="Nirmala UI" w:hint="cs"/>
          <w:color w:val="1F1F1F"/>
          <w:sz w:val="34"/>
          <w:szCs w:val="42"/>
          <w:lang w:bidi="mr-IN"/>
        </w:rPr>
        <w:t>,</w:t>
      </w:r>
      <w:r w:rsidRPr="005716E1">
        <w:rPr>
          <w:rFonts w:ascii="inherit" w:hAnsi="inherit" w:cs="Nirmala UI" w:hint="cs"/>
          <w:color w:val="1F1F1F"/>
          <w:sz w:val="34"/>
          <w:szCs w:val="42"/>
          <w:cs/>
          <w:lang w:bidi="mr-IN"/>
        </w:rPr>
        <w:t>500.00 (रु. एक लाख बेचाळीस हजार पाचशे फक्त) ज्यामध्ये ट्यूशन फी रु. 1</w:t>
      </w:r>
      <w:r w:rsidRPr="005716E1">
        <w:rPr>
          <w:rFonts w:ascii="inherit" w:hAnsi="inherit" w:cs="Nirmala UI" w:hint="cs"/>
          <w:color w:val="1F1F1F"/>
          <w:sz w:val="34"/>
          <w:szCs w:val="42"/>
          <w:lang w:bidi="mr-IN"/>
        </w:rPr>
        <w:t>,</w:t>
      </w:r>
      <w:r w:rsidRPr="005716E1">
        <w:rPr>
          <w:rFonts w:ascii="inherit" w:hAnsi="inherit" w:cs="Nirmala UI" w:hint="cs"/>
          <w:color w:val="1F1F1F"/>
          <w:sz w:val="34"/>
          <w:szCs w:val="42"/>
          <w:cs/>
          <w:lang w:bidi="mr-IN"/>
        </w:rPr>
        <w:t>12</w:t>
      </w:r>
      <w:r w:rsidRPr="005716E1">
        <w:rPr>
          <w:rFonts w:ascii="inherit" w:hAnsi="inherit" w:cs="Nirmala UI" w:hint="cs"/>
          <w:color w:val="1F1F1F"/>
          <w:sz w:val="34"/>
          <w:szCs w:val="42"/>
          <w:lang w:bidi="mr-IN"/>
        </w:rPr>
        <w:t>,</w:t>
      </w:r>
      <w:r w:rsidRPr="005716E1">
        <w:rPr>
          <w:rFonts w:ascii="inherit" w:hAnsi="inherit" w:cs="Nirmala UI" w:hint="cs"/>
          <w:color w:val="1F1F1F"/>
          <w:sz w:val="34"/>
          <w:szCs w:val="42"/>
          <w:cs/>
          <w:lang w:bidi="mr-IN"/>
        </w:rPr>
        <w:t>000.00 (रु. एक लाख बारा हजार फक्त)</w:t>
      </w:r>
      <w:r w:rsidRPr="005716E1">
        <w:rPr>
          <w:rFonts w:ascii="inherit" w:hAnsi="inherit" w:cs="Nirmala UI" w:hint="cs"/>
          <w:color w:val="1F1F1F"/>
          <w:sz w:val="34"/>
          <w:szCs w:val="42"/>
          <w:lang w:bidi="mr-IN"/>
        </w:rPr>
        <w:t xml:space="preserve">, </w:t>
      </w:r>
      <w:r w:rsidRPr="005716E1">
        <w:rPr>
          <w:rFonts w:ascii="inherit" w:hAnsi="inherit" w:cs="Nirmala UI" w:hint="cs"/>
          <w:color w:val="1F1F1F"/>
          <w:sz w:val="34"/>
          <w:szCs w:val="42"/>
          <w:cs/>
          <w:lang w:bidi="mr-IN"/>
        </w:rPr>
        <w:t>रु. 28</w:t>
      </w:r>
      <w:r w:rsidRPr="005716E1">
        <w:rPr>
          <w:rFonts w:ascii="inherit" w:hAnsi="inherit" w:cs="Nirmala UI" w:hint="cs"/>
          <w:color w:val="1F1F1F"/>
          <w:sz w:val="34"/>
          <w:szCs w:val="42"/>
          <w:lang w:bidi="mr-IN"/>
        </w:rPr>
        <w:t>,</w:t>
      </w:r>
      <w:r w:rsidRPr="005716E1">
        <w:rPr>
          <w:rFonts w:ascii="inherit" w:hAnsi="inherit" w:cs="Nirmala UI" w:hint="cs"/>
          <w:color w:val="1F1F1F"/>
          <w:sz w:val="34"/>
          <w:szCs w:val="42"/>
          <w:cs/>
          <w:lang w:bidi="mr-IN"/>
        </w:rPr>
        <w:t>000.00 (रु. अठ्ठावीस हजार फक्त) प्रवेश शुल्क</w:t>
      </w:r>
      <w:r w:rsidRPr="005716E1">
        <w:rPr>
          <w:rFonts w:ascii="inherit" w:hAnsi="inherit" w:cs="Nirmala UI" w:hint="cs"/>
          <w:color w:val="1F1F1F"/>
          <w:sz w:val="34"/>
          <w:szCs w:val="42"/>
          <w:lang w:bidi="mr-IN"/>
        </w:rPr>
        <w:t xml:space="preserve">, </w:t>
      </w:r>
      <w:r w:rsidRPr="005716E1">
        <w:rPr>
          <w:rFonts w:ascii="inherit" w:hAnsi="inherit" w:cs="Nirmala UI" w:hint="cs"/>
          <w:color w:val="1F1F1F"/>
          <w:sz w:val="34"/>
          <w:szCs w:val="42"/>
          <w:cs/>
          <w:lang w:bidi="mr-IN"/>
        </w:rPr>
        <w:t>विकास निधी</w:t>
      </w:r>
      <w:r w:rsidRPr="005716E1">
        <w:rPr>
          <w:rFonts w:ascii="inherit" w:hAnsi="inherit" w:cs="Nirmala UI" w:hint="cs"/>
          <w:color w:val="1F1F1F"/>
          <w:sz w:val="34"/>
          <w:szCs w:val="42"/>
          <w:lang w:bidi="mr-IN"/>
        </w:rPr>
        <w:t xml:space="preserve">, </w:t>
      </w:r>
      <w:r w:rsidRPr="005716E1">
        <w:rPr>
          <w:rFonts w:ascii="inherit" w:hAnsi="inherit" w:cs="Nirmala UI" w:hint="cs"/>
          <w:color w:val="1F1F1F"/>
          <w:sz w:val="34"/>
          <w:szCs w:val="42"/>
          <w:cs/>
          <w:lang w:bidi="mr-IN"/>
        </w:rPr>
        <w:t>गणवेश आणि ॲक्सेसरीज</w:t>
      </w:r>
      <w:bookmarkStart w:id="0" w:name="_GoBack"/>
      <w:bookmarkEnd w:id="0"/>
      <w:r w:rsidRPr="005716E1">
        <w:rPr>
          <w:rFonts w:ascii="inherit" w:hAnsi="inherit" w:cs="Nirmala UI" w:hint="cs"/>
          <w:color w:val="1F1F1F"/>
          <w:sz w:val="34"/>
          <w:szCs w:val="42"/>
          <w:cs/>
          <w:lang w:bidi="mr-IN"/>
        </w:rPr>
        <w:t xml:space="preserve"> आणि औद्योगिक भेट किंवा मूल्यवर्धित कार्यक्रमासाठी</w:t>
      </w:r>
      <w:r w:rsidRPr="005716E1">
        <w:rPr>
          <w:rFonts w:ascii="inherit" w:hAnsi="inherit" w:cs="Nirmala UI" w:hint="cs"/>
          <w:color w:val="1F1F1F"/>
          <w:sz w:val="34"/>
          <w:szCs w:val="42"/>
          <w:lang w:bidi="mr-IN"/>
        </w:rPr>
        <w:t xml:space="preserve">, </w:t>
      </w:r>
      <w:r w:rsidRPr="005716E1">
        <w:rPr>
          <w:rFonts w:ascii="inherit" w:hAnsi="inherit" w:cs="Nirmala UI" w:hint="cs"/>
          <w:color w:val="1F1F1F"/>
          <w:sz w:val="34"/>
          <w:szCs w:val="42"/>
          <w:cs/>
          <w:lang w:bidi="mr-IN"/>
        </w:rPr>
        <w:t>रु. 2</w:t>
      </w:r>
      <w:r w:rsidRPr="005716E1">
        <w:rPr>
          <w:rFonts w:ascii="inherit" w:hAnsi="inherit" w:cs="Nirmala UI" w:hint="cs"/>
          <w:color w:val="1F1F1F"/>
          <w:sz w:val="34"/>
          <w:szCs w:val="42"/>
          <w:lang w:bidi="mr-IN"/>
        </w:rPr>
        <w:t>,</w:t>
      </w:r>
      <w:r w:rsidRPr="005716E1">
        <w:rPr>
          <w:rFonts w:ascii="inherit" w:hAnsi="inherit" w:cs="Nirmala UI" w:hint="cs"/>
          <w:color w:val="1F1F1F"/>
          <w:sz w:val="34"/>
          <w:szCs w:val="42"/>
          <w:cs/>
          <w:lang w:bidi="mr-IN"/>
        </w:rPr>
        <w:t>500.00 (रु. दोन हजार पाचशे फक्त) परीक्षा शुल्कासाठी आणि रु. 5</w:t>
      </w:r>
      <w:r w:rsidRPr="005716E1">
        <w:rPr>
          <w:rFonts w:ascii="inherit" w:hAnsi="inherit" w:cs="Nirmala UI" w:hint="cs"/>
          <w:color w:val="1F1F1F"/>
          <w:sz w:val="34"/>
          <w:szCs w:val="42"/>
          <w:lang w:bidi="mr-IN"/>
        </w:rPr>
        <w:t>,</w:t>
      </w:r>
      <w:r w:rsidRPr="005716E1">
        <w:rPr>
          <w:rFonts w:ascii="inherit" w:hAnsi="inherit" w:cs="Nirmala UI" w:hint="cs"/>
          <w:color w:val="1F1F1F"/>
          <w:sz w:val="34"/>
          <w:szCs w:val="42"/>
          <w:cs/>
          <w:lang w:bidi="mr-IN"/>
        </w:rPr>
        <w:t xml:space="preserve">000.00 (रु. पाच हजार फक्त) सावधगिरीची </w:t>
      </w:r>
      <w:r>
        <w:rPr>
          <w:rStyle w:val="y2iqfc"/>
          <w:rFonts w:ascii="inherit" w:hAnsi="inherit" w:cs="Nirmala UI" w:hint="cs"/>
          <w:color w:val="1F1F1F"/>
          <w:sz w:val="42"/>
          <w:szCs w:val="42"/>
          <w:cs/>
          <w:lang w:bidi="mr-IN"/>
        </w:rPr>
        <w:t>ठेव रक्कम</w:t>
      </w:r>
      <w:r>
        <w:rPr>
          <w:rStyle w:val="y2iqfc"/>
          <w:rFonts w:ascii="inherit" w:hAnsi="inherit" w:cs="Nirmala UI" w:hint="cs"/>
          <w:color w:val="1F1F1F"/>
          <w:sz w:val="42"/>
          <w:szCs w:val="42"/>
          <w:cs/>
          <w:lang w:bidi="mr-IN"/>
        </w:rPr>
        <w:t xml:space="preserve">. </w:t>
      </w:r>
    </w:p>
    <w:sectPr w:rsidR="005716E1" w:rsidSect="002E2E70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82F"/>
    <w:multiLevelType w:val="hybridMultilevel"/>
    <w:tmpl w:val="4140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C2EFD"/>
    <w:multiLevelType w:val="hybridMultilevel"/>
    <w:tmpl w:val="41FCBF78"/>
    <w:lvl w:ilvl="0" w:tplc="FF7A750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CB"/>
    <w:rsid w:val="00034572"/>
    <w:rsid w:val="00084C37"/>
    <w:rsid w:val="000F7CC1"/>
    <w:rsid w:val="00193190"/>
    <w:rsid w:val="001B4821"/>
    <w:rsid w:val="001D1FE4"/>
    <w:rsid w:val="001D3AD4"/>
    <w:rsid w:val="0020053D"/>
    <w:rsid w:val="00215A84"/>
    <w:rsid w:val="00254E01"/>
    <w:rsid w:val="00295C85"/>
    <w:rsid w:val="002E2E70"/>
    <w:rsid w:val="003554D6"/>
    <w:rsid w:val="00414B18"/>
    <w:rsid w:val="0049549A"/>
    <w:rsid w:val="004B36F0"/>
    <w:rsid w:val="00540C00"/>
    <w:rsid w:val="005716E1"/>
    <w:rsid w:val="00591976"/>
    <w:rsid w:val="005C1ED2"/>
    <w:rsid w:val="00623EEC"/>
    <w:rsid w:val="007164DA"/>
    <w:rsid w:val="00796310"/>
    <w:rsid w:val="007A513E"/>
    <w:rsid w:val="007C6D2C"/>
    <w:rsid w:val="007F0389"/>
    <w:rsid w:val="00821DF6"/>
    <w:rsid w:val="00851C79"/>
    <w:rsid w:val="00882DA2"/>
    <w:rsid w:val="008A75B1"/>
    <w:rsid w:val="008C7C7A"/>
    <w:rsid w:val="00935496"/>
    <w:rsid w:val="00977603"/>
    <w:rsid w:val="009A2511"/>
    <w:rsid w:val="009C431D"/>
    <w:rsid w:val="00A341C8"/>
    <w:rsid w:val="00A62DCB"/>
    <w:rsid w:val="00A712E0"/>
    <w:rsid w:val="00AB711B"/>
    <w:rsid w:val="00AE4062"/>
    <w:rsid w:val="00AF3318"/>
    <w:rsid w:val="00B036D6"/>
    <w:rsid w:val="00B50FC8"/>
    <w:rsid w:val="00D5395E"/>
    <w:rsid w:val="00DB6EDB"/>
    <w:rsid w:val="00DE45B3"/>
    <w:rsid w:val="00EE32C1"/>
    <w:rsid w:val="00EF7565"/>
    <w:rsid w:val="00F7206F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068A"/>
  <w15:chartTrackingRefBased/>
  <w15:docId w15:val="{AAA77327-206D-42D0-B5D1-A84F7CDC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3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036D6"/>
    <w:rPr>
      <w:b/>
      <w:bCs/>
    </w:rPr>
  </w:style>
  <w:style w:type="paragraph" w:styleId="ListParagraph">
    <w:name w:val="List Paragraph"/>
    <w:basedOn w:val="Normal"/>
    <w:uiPriority w:val="34"/>
    <w:qFormat/>
    <w:rsid w:val="00B50FC8"/>
    <w:pPr>
      <w:ind w:left="720"/>
      <w:contextualSpacing/>
    </w:pPr>
  </w:style>
  <w:style w:type="table" w:styleId="TableGrid">
    <w:name w:val="Table Grid"/>
    <w:basedOn w:val="TableNormal"/>
    <w:uiPriority w:val="39"/>
    <w:rsid w:val="0071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ED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1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16E1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571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Anjuman-08</cp:lastModifiedBy>
  <cp:revision>4</cp:revision>
  <cp:lastPrinted>2025-04-24T07:33:00Z</cp:lastPrinted>
  <dcterms:created xsi:type="dcterms:W3CDTF">2025-07-30T06:55:00Z</dcterms:created>
  <dcterms:modified xsi:type="dcterms:W3CDTF">2025-07-30T06:56:00Z</dcterms:modified>
</cp:coreProperties>
</file>